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NOTIFICATION OF REDEMPTION OF SECURITIES PURSUANT TO RULE 23C-2</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INVESTMENT COMPANY ACT OF 1940</w:t>
      </w:r>
    </w:p>
    <w:p>
      <w:pPr>
        <w:spacing w:after="0" w:line="2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File No. 811-23299</w:t>
      </w:r>
    </w:p>
    <w:p>
      <w:pPr>
        <w:spacing w:after="0" w:line="2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OFS CREDIT COMPANY, INC.</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222 W. Adams Street, Suite 1850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 notifies the Securities and Exchange Commission that it intends to redeem securities of which it is the issuer, as set forth below in accordance with the requirements of Rule 23c-2 under the Investment Company Act of 1940, as amended.</w:t>
      </w:r>
    </w:p>
    <w:p>
      <w:pPr>
        <w:spacing w:after="0" w:line="162"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class of securities of OFS Credit Company, Inc. (the “Company”) to be redeemed: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 Series C Term Preferred Stock Due 2026 (CUSIP: 67111Q 305) (the “Series C Preferred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the securities are to be redeemed: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Series C Preferred Shares being redeemed will be redeemed on April 22, 2026.</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provisions of the governing instrument pursuant to which the securities are to be redeemed:</w:t>
      </w:r>
    </w:p>
    <w:p>
      <w:pPr>
        <w:spacing w:after="0" w:line="225"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Series C Preferred Shares are to be redeemed pursuant to Section 5.3(a) of the Company’s Certificate of Designation, filed with Secretary of State of the State of Delaware on April 22, 2021.</w:t>
      </w:r>
    </w:p>
    <w:p>
      <w:pPr>
        <w:spacing w:after="0" w:line="162" w:lineRule="exact"/>
        <w:rPr>
          <w:sz w:val="24"/>
          <w:szCs w:val="24"/>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number of shares and the basis upon which the securities to be redeemed are to be selected:</w:t>
      </w:r>
    </w:p>
    <w:p>
      <w:pPr>
        <w:spacing w:after="0" w:line="22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redeem a portion of the issued and outstanding Series C Preferred Shares ($5,000,000 aggregate principal amount) pursuant to the terms of the Certificate of Designation.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Rule 23c-2 under the Investment Company Act of 1940, as amended, the Company has duly caused this Notice of Intention to Redeem Securities to be signed on its behalf by the undersigned on this 13th day of March, 2026.</w:t>
      </w:r>
    </w:p>
    <w:p>
      <w:pPr>
        <w:spacing w:after="0" w:line="20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OFS CREDIT COMPANY, INC.</w:t>
      </w:r>
    </w:p>
    <w:p>
      <w:pPr>
        <w:spacing w:after="0" w:line="239" w:lineRule="exact"/>
        <w:rPr>
          <w:sz w:val="20"/>
          <w:szCs w:val="20"/>
          <w:color w:val="auto"/>
        </w:rPr>
      </w:pPr>
    </w:p>
    <w:p>
      <w:pPr>
        <w:ind w:left="468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26035</wp:posOffset>
            </wp:positionV>
            <wp:extent cx="20916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43" w:lineRule="exact"/>
        <w:rPr>
          <w:sz w:val="20"/>
          <w:szCs w:val="20"/>
          <w:color w:val="auto"/>
        </w:rPr>
      </w:pPr>
    </w:p>
    <w:p>
      <w:pPr>
        <w:ind w:left="5160"/>
        <w:spacing w:after="0"/>
        <w:tabs>
          <w:tab w:leader="none" w:pos="5820" w:val="left"/>
        </w:tabs>
        <w:rPr>
          <w:sz w:val="20"/>
          <w:szCs w:val="20"/>
          <w:color w:val="auto"/>
        </w:rPr>
      </w:pPr>
      <w:r>
        <w:rPr>
          <w:rFonts w:ascii="Times New Roman" w:cs="Times New Roman" w:eastAsia="Times New Roman" w:hAnsi="Times New Roman"/>
          <w:sz w:val="18"/>
          <w:szCs w:val="18"/>
          <w:color w:val="auto"/>
        </w:rPr>
        <w:t>Name:</w:t>
        <w:tab/>
        <w:t>Bilal Rashid</w:t>
      </w:r>
    </w:p>
    <w:p>
      <w:pPr>
        <w:spacing w:after="0" w:line="50" w:lineRule="exact"/>
        <w:rPr>
          <w:sz w:val="20"/>
          <w:szCs w:val="20"/>
          <w:color w:val="auto"/>
        </w:rPr>
      </w:pPr>
    </w:p>
    <w:p>
      <w:pPr>
        <w:ind w:left="5160"/>
        <w:spacing w:after="0"/>
        <w:tabs>
          <w:tab w:leader="none" w:pos="5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2026-03-13T08:02:20Z</dcterms:created>
  <dcterms:modified xsi:type="dcterms:W3CDTF">2026-03-13T08:02:20Z</dcterms:modified>
</cp:coreProperties>
</file>